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574DA0" w:rsidRPr="00642D83" w:rsidTr="00E13CC7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74DA0" w:rsidRPr="00642D83" w:rsidRDefault="00C36F33" w:rsidP="00E13CC7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/>
                <w:sz w:val="20"/>
                <w:szCs w:val="20"/>
                <w:lang w:val="en-GB"/>
              </w:rPr>
              <w:t>ENTREPRENEURIAL PLANNING</w:t>
            </w:r>
          </w:p>
        </w:tc>
      </w:tr>
      <w:tr w:rsidR="00574DA0" w:rsidRPr="00642D83" w:rsidTr="00E13CC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Style w:val="Strong"/>
                <w:rFonts w:ascii="Candara" w:hAnsi="Candara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EUB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218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2015B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 xml:space="preserve">Level </w:t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52015B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>undergraduate</w:t>
            </w:r>
          </w:p>
        </w:tc>
      </w:tr>
      <w:tr w:rsidR="00574DA0" w:rsidRPr="00642D83" w:rsidTr="00E13C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F3C81" w:rsidRPr="00EF3C81" w:rsidRDefault="00EF3C81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EF3C81">
              <w:rPr>
                <w:rFonts w:ascii="Candara" w:hAnsi="Candara" w:cs="Arial"/>
                <w:sz w:val="20"/>
                <w:szCs w:val="20"/>
                <w:highlight w:val="yellow"/>
                <w:lang w:val="en-GB"/>
              </w:rPr>
              <w:t>izv.prof.dr.sc. Vlatka Škokić</w:t>
            </w:r>
          </w:p>
          <w:p w:rsidR="00574DA0" w:rsidRPr="00EF3C81" w:rsidRDefault="00574DA0" w:rsidP="00E13CC7">
            <w:pPr>
              <w:spacing w:after="0" w:line="240" w:lineRule="auto"/>
              <w:rPr>
                <w:rFonts w:ascii="Candara" w:hAnsi="Candara" w:cs="Arial"/>
                <w:strike/>
                <w:sz w:val="20"/>
                <w:szCs w:val="20"/>
                <w:lang w:val="en-GB"/>
              </w:rPr>
            </w:pPr>
            <w:r w:rsidRPr="00EF3C81">
              <w:rPr>
                <w:rFonts w:ascii="Candara" w:hAnsi="Candara" w:cs="Arial"/>
                <w:strike/>
                <w:sz w:val="20"/>
                <w:szCs w:val="20"/>
                <w:lang w:val="en-GB"/>
              </w:rPr>
              <w:t>Prof. dr. sc. Dejan Kružić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5</w:t>
            </w:r>
          </w:p>
        </w:tc>
      </w:tr>
      <w:tr w:rsidR="00574DA0" w:rsidRPr="00642D83" w:rsidTr="00E13CC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EF3C81" w:rsidRDefault="00574DA0" w:rsidP="00E13CC7">
            <w:pPr>
              <w:spacing w:after="0" w:line="240" w:lineRule="auto"/>
              <w:rPr>
                <w:rFonts w:ascii="Candara" w:hAnsi="Candara" w:cs="Arial"/>
                <w:strike/>
                <w:sz w:val="20"/>
                <w:szCs w:val="20"/>
                <w:lang w:val="it-IT"/>
              </w:rPr>
            </w:pPr>
            <w:r w:rsidRPr="00EF3C81">
              <w:rPr>
                <w:rFonts w:ascii="Candara" w:hAnsi="Candara" w:cs="Arial"/>
                <w:strike/>
                <w:sz w:val="20"/>
                <w:szCs w:val="20"/>
                <w:lang w:val="it-IT"/>
              </w:rPr>
              <w:t>Doc. dr. sc. Marina Lovrinčević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DA0" w:rsidRPr="00642D83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DA0" w:rsidRPr="00642D83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DA0" w:rsidRPr="00642D83" w:rsidRDefault="00574DA0" w:rsidP="00E13CC7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F</w:t>
            </w:r>
          </w:p>
        </w:tc>
      </w:tr>
      <w:tr w:rsidR="00574DA0" w:rsidRPr="00642D83" w:rsidTr="00E13CC7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</w:tr>
      <w:tr w:rsidR="00574DA0" w:rsidRPr="00642D83" w:rsidTr="00E13C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52015B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>
              <w:rPr>
                <w:rFonts w:ascii="Candara" w:hAnsi="Candara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316820" w:rsidP="00E13CC7">
            <w:pPr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74DA0" w:rsidRPr="00642D83" w:rsidTr="00E13CC7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574DA0" w:rsidRPr="00642D83" w:rsidTr="00E13CC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Acquiring basic definitions, principles, concept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s and models of entrepreneurial planning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</w:tc>
      </w:tr>
      <w:tr w:rsidR="00574DA0" w:rsidRPr="00642D83" w:rsidTr="00E13C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2015B" w:rsidRPr="006D71EC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b/>
                <w:sz w:val="20"/>
                <w:szCs w:val="20"/>
              </w:rPr>
              <w:t>Course signature requirements</w:t>
            </w:r>
            <w:r w:rsidRPr="006D71EC">
              <w:rPr>
                <w:rFonts w:ascii="Candara" w:hAnsi="Candara" w:cs="Arial"/>
                <w:sz w:val="20"/>
                <w:szCs w:val="20"/>
              </w:rPr>
              <w:t>: as determined by the Statute of the Faculty of Economics and Rules and Regulations for Studies and Study Programmes.</w:t>
            </w:r>
          </w:p>
          <w:p w:rsidR="00574DA0" w:rsidRPr="00642D83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D71EC">
              <w:rPr>
                <w:rFonts w:ascii="Candara" w:hAnsi="Candara" w:cs="Arial"/>
                <w:b/>
                <w:sz w:val="20"/>
                <w:szCs w:val="20"/>
              </w:rPr>
              <w:t xml:space="preserve">Entry competencies: </w:t>
            </w:r>
            <w:r w:rsidRPr="006D71EC">
              <w:rPr>
                <w:rFonts w:ascii="Candara" w:hAnsi="Candara" w:cs="Arial"/>
                <w:sz w:val="20"/>
                <w:szCs w:val="20"/>
              </w:rPr>
              <w:t>English language proficiency level B2-C1 (CEFR) and computer skills (Microsoft Office Package).</w:t>
            </w:r>
          </w:p>
        </w:tc>
      </w:tr>
      <w:tr w:rsidR="00574DA0" w:rsidRPr="00642D83" w:rsidTr="00E13C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GENERAL OUTCOME:</w:t>
            </w:r>
          </w:p>
          <w:p w:rsidR="006E1FBB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1. Ability to design business plan/feasibility study independently and to realize entrepreneurial intention/activity.</w:t>
            </w:r>
          </w:p>
          <w:p w:rsidR="006E1FBB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INDIVIDUAL OUTCOMES:</w:t>
            </w:r>
          </w:p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1. 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To define business plan, identify its building blocks and to evaluate project efficiency</w:t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2. To analyse environment elements and processes which determine 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venture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 success/failure</w:t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3. To 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implement sensitivity analysis in different business setting</w:t>
            </w:r>
            <w:r w:rsidR="00670E7C" w:rsidRPr="00642D83">
              <w:rPr>
                <w:rFonts w:ascii="Candara" w:hAnsi="Candara" w:cs="Arial"/>
                <w:sz w:val="20"/>
                <w:szCs w:val="20"/>
                <w:lang w:val="en-GB"/>
              </w:rPr>
              <w:t>s</w:t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4. To 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monitor business plan realization</w:t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  </w:t>
            </w:r>
          </w:p>
          <w:p w:rsidR="00574DA0" w:rsidRPr="00642D83" w:rsidRDefault="00574DA0" w:rsidP="00C36F33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5. To </w:t>
            </w:r>
            <w:r w:rsidR="00C36F33" w:rsidRPr="00642D83">
              <w:rPr>
                <w:rFonts w:ascii="Candara" w:hAnsi="Candara" w:cs="Arial"/>
                <w:sz w:val="20"/>
                <w:szCs w:val="20"/>
                <w:lang w:val="en-GB"/>
              </w:rPr>
              <w:t>use modern static and dynamic methods of project evaluation</w:t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t>.</w:t>
            </w:r>
          </w:p>
        </w:tc>
      </w:tr>
      <w:tr w:rsidR="00574DA0" w:rsidRPr="00642D83" w:rsidTr="00E13C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75"/>
              <w:gridCol w:w="1943"/>
              <w:gridCol w:w="475"/>
              <w:gridCol w:w="1781"/>
              <w:gridCol w:w="475"/>
              <w:gridCol w:w="1140"/>
              <w:gridCol w:w="496"/>
              <w:gridCol w:w="585"/>
            </w:tblGrid>
            <w:tr w:rsidR="00C36F33" w:rsidRPr="00642D83" w:rsidTr="00C36F33">
              <w:trPr>
                <w:trHeight w:val="388"/>
              </w:trPr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Week</w:t>
                  </w:r>
                </w:p>
              </w:tc>
              <w:tc>
                <w:tcPr>
                  <w:tcW w:w="2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Lectures</w:t>
                  </w:r>
                </w:p>
              </w:tc>
              <w:tc>
                <w:tcPr>
                  <w:tcW w:w="225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Exercises:</w:t>
                  </w:r>
                </w:p>
              </w:tc>
              <w:tc>
                <w:tcPr>
                  <w:tcW w:w="2221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Assignments</w:t>
                  </w:r>
                </w:p>
              </w:tc>
            </w:tr>
            <w:tr w:rsidR="00C36F33" w:rsidRPr="00642D83" w:rsidTr="00C36F33">
              <w:trPr>
                <w:cantSplit/>
                <w:trHeight w:val="1134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Topic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Hours 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Topic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108" w:right="-69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Hours 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Mode of work</w:t>
                  </w:r>
                </w:p>
                <w:p w:rsidR="00C36F33" w:rsidRPr="00642D83" w:rsidRDefault="00C36F33" w:rsidP="00C36F33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113" w:right="-108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Grade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113" w:right="113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Cumulative grade</w:t>
                  </w:r>
                </w:p>
              </w:tc>
            </w:tr>
            <w:tr w:rsidR="00C36F33" w:rsidRPr="00642D83" w:rsidTr="00C36F33">
              <w:trPr>
                <w:cantSplit/>
                <w:trHeight w:val="969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Entrepreneurship and planning. Definition, levels, types of planning.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Opening discussion. Students’ expectations analysis. Information on the course, requirements and grading. 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Discussion.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Goals. Management by objectives. Participants in the planning process.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Methods of finding and shaping entrepreneurial ideas. Brainstorming technique.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Presentation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984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Methods and techniques of entrepreneurial planning: sources of new ideas, shaping new ideas and market analysis.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Entrepreneurial infrastructure in the Republic of Croatia.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Presentation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Methods and techniques of entrepreneurial planning: organization and employment.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Start-up process. 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Presentation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Methods and techniques of entrepreneurial planning: financial analysis.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Example cases (business plans).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Presentation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Business plan: definition and elements.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Example cases (business plans).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Presentation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lastRenderedPageBreak/>
                    <w:t>7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Anatomy of a business plan.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Test 1.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Test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596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Marketing aspect of entrepreneurial planning: market research and analysis.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Industrial analysis. SWOT.  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775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Marketing aspect of entrepreneurial planning: marketing strategy and marketing plan.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Marketing mix, marketing budget and sales forecasting/projection. 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596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Technical and technological analysis in entrepreneurial planning.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Location, equipment, capacity, material inputs.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582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Management and organization in entrepreneurial planning.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Organization, management, employees.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969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Financial analysis in entrepreneurial planning.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Financial inputs, amortization, revenues projection, costs projection, profit and loss account.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Evaluation of entrepreneurial planning.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Profitability indicators.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Sensitivity analysis.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 xml:space="preserve">Sensitivity analysis. 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Assignment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  <w:tr w:rsidR="00C36F33" w:rsidRPr="00642D83" w:rsidTr="00C36F33">
              <w:trPr>
                <w:cantSplit/>
                <w:trHeight w:val="388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1943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Business plan example case.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78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Test 2.</w:t>
                  </w:r>
                </w:p>
              </w:tc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Test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ind w:left="-58" w:right="-108" w:firstLine="58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36F33" w:rsidRPr="00642D83" w:rsidRDefault="00C36F33" w:rsidP="00C36F33">
                  <w:pPr>
                    <w:spacing w:after="0" w:line="240" w:lineRule="auto"/>
                    <w:jc w:val="center"/>
                    <w:rPr>
                      <w:rFonts w:ascii="Candara" w:eastAsia="Calibri" w:hAnsi="Candara"/>
                      <w:sz w:val="14"/>
                      <w:szCs w:val="14"/>
                      <w:lang w:val="en-GB"/>
                    </w:rPr>
                  </w:pPr>
                  <w:r w:rsidRPr="00642D83">
                    <w:rPr>
                      <w:rFonts w:ascii="Candara" w:hAnsi="Candara"/>
                      <w:sz w:val="14"/>
                      <w:szCs w:val="14"/>
                    </w:rPr>
                    <w:t>%</w:t>
                  </w:r>
                </w:p>
              </w:tc>
            </w:tr>
          </w:tbl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</w:p>
        </w:tc>
      </w:tr>
      <w:tr w:rsidR="00574DA0" w:rsidRPr="00642D83" w:rsidTr="00E13CC7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642D83">
              <w:rPr>
                <w:rFonts w:ascii="Candara" w:hAnsi="Candara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eastAsia="MS Gothic" w:hAnsi="MS Gothic" w:cs="Arial"/>
                <w:sz w:val="20"/>
                <w:szCs w:val="20"/>
                <w:lang w:val="en-GB"/>
              </w:rPr>
              <w:t>☐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 </w:t>
            </w:r>
            <w:r w:rsidR="00316820"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="00316820"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="00316820"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16820"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 (other)</w:t>
            </w:r>
            <w:r w:rsidRPr="00642D83">
              <w:rPr>
                <w:rFonts w:ascii="Candara" w:hAnsi="Candara" w:cs="Arial"/>
                <w:b/>
                <w:sz w:val="20"/>
                <w:szCs w:val="20"/>
                <w:lang w:val="en-GB"/>
              </w:rPr>
              <w:t xml:space="preserve"> </w:t>
            </w:r>
            <w:r w:rsidRPr="00642D83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574DA0" w:rsidRPr="00642D83" w:rsidTr="00E13CC7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</w:p>
        </w:tc>
      </w:tr>
      <w:tr w:rsidR="00574DA0" w:rsidRPr="00642D83" w:rsidTr="00E13C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Student</w:t>
            </w:r>
            <w:r w:rsidRPr="00642D83">
              <w:rPr>
                <w:rStyle w:val="CommentReference"/>
                <w:rFonts w:ascii="Candara" w:hAnsi="Candara"/>
                <w:lang w:val="en-GB"/>
              </w:rPr>
              <w:t xml:space="preserve"> </w:t>
            </w: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935807" w:rsidP="0093580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Attending classes </w:t>
            </w:r>
            <w:r w:rsidR="00384D6B"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50% 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- exam precondition.</w:t>
            </w:r>
            <w:r w:rsidR="00384D6B" w:rsidRPr="00642D83">
              <w:rPr>
                <w:rFonts w:ascii="Candara" w:hAnsi="Candara" w:cs="Arial"/>
                <w:sz w:val="20"/>
                <w:szCs w:val="20"/>
                <w:lang w:val="en-GB"/>
              </w:rPr>
              <w:t xml:space="preserve"> 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2 tests and 2 practical assignments submission. Final exam.</w:t>
            </w:r>
          </w:p>
        </w:tc>
      </w:tr>
      <w:tr w:rsidR="00574DA0" w:rsidRPr="00642D83" w:rsidTr="00E13CC7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642D83">
              <w:rPr>
                <w:rFonts w:ascii="Candara" w:hAnsi="Candara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642D83">
              <w:rPr>
                <w:rStyle w:val="CommentReference"/>
                <w:rFonts w:ascii="Candara" w:hAnsi="Candara"/>
                <w:lang w:val="en-GB"/>
              </w:rPr>
              <w:t xml:space="preserve"> </w:t>
            </w:r>
            <w:r w:rsidRPr="00642D83">
              <w:rPr>
                <w:rFonts w:ascii="Candara" w:hAnsi="Candara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6E1FBB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6E1FBB" w:rsidP="00E13CC7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574DA0" w:rsidRPr="00642D83" w:rsidTr="00E13CC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574DA0" w:rsidRPr="00642D83"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74DA0" w:rsidRPr="00642D83" w:rsidTr="00E13CC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574DA0" w:rsidRPr="00642D83"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pStyle w:val="FieldText"/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Candara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74DA0" w:rsidRPr="00642D83" w:rsidTr="00E13CC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74DA0" w:rsidRPr="00642D83" w:rsidRDefault="006E1FBB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  <w:r w:rsidR="00574DA0"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74DA0" w:rsidRPr="00642D83" w:rsidTr="00E13CC7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574DA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  <w:r w:rsidR="00574DA0"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4DA0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74DA0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574DA0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13CC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50% class attendance is necessary.</w:t>
            </w:r>
          </w:p>
          <w:p w:rsidR="006E1FBB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2 tests during the course (written) and 2 practical assignments.</w:t>
            </w:r>
          </w:p>
          <w:p w:rsidR="006E1FBB" w:rsidRPr="00642D83" w:rsidRDefault="006E1FB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Final exam written.</w:t>
            </w:r>
          </w:p>
        </w:tc>
      </w:tr>
      <w:tr w:rsidR="006E1FBB" w:rsidRPr="00642D83" w:rsidTr="00E13CC7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13CC7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F3C81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F3C81" w:rsidRPr="00642D83" w:rsidRDefault="00EF3C81" w:rsidP="00E13C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F3C81" w:rsidRPr="00EF3C81" w:rsidRDefault="00EF3C81" w:rsidP="00EF3C81">
            <w:pPr>
              <w:spacing w:after="0" w:line="240" w:lineRule="auto"/>
              <w:rPr>
                <w:rFonts w:ascii="Candara" w:hAnsi="Candara" w:cs="Arial"/>
                <w:sz w:val="18"/>
                <w:szCs w:val="18"/>
                <w:highlight w:val="yellow"/>
              </w:rPr>
            </w:pPr>
            <w:r w:rsidRPr="00EF3C81">
              <w:rPr>
                <w:rFonts w:ascii="Candara" w:hAnsi="Candara" w:cs="Arial"/>
                <w:sz w:val="18"/>
                <w:szCs w:val="18"/>
                <w:highlight w:val="yellow"/>
              </w:rPr>
              <w:t>1.Barringer, B. (2012). Entrepreneurship: Successfully Launching New Ventures, (2012).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F3C81" w:rsidRPr="00642D83" w:rsidRDefault="00EF3C81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>
              <w:rPr>
                <w:rFonts w:ascii="Candara" w:hAnsi="Candar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F3C81" w:rsidRPr="00642D83" w:rsidRDefault="00EF3C81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</w:p>
        </w:tc>
      </w:tr>
      <w:tr w:rsidR="00AC5B52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C5B52" w:rsidRPr="00642D83" w:rsidRDefault="00AC5B52" w:rsidP="00E13C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5B52" w:rsidRPr="00AC5B52" w:rsidRDefault="00AC5B52" w:rsidP="00EF3C81">
            <w:pPr>
              <w:spacing w:after="0" w:line="240" w:lineRule="auto"/>
              <w:rPr>
                <w:rFonts w:ascii="Candara" w:hAnsi="Candara" w:cs="Arial"/>
                <w:sz w:val="18"/>
                <w:szCs w:val="18"/>
              </w:rPr>
            </w:pPr>
            <w:r w:rsidRPr="00AC5B52">
              <w:rPr>
                <w:rFonts w:ascii="Candara" w:hAnsi="Candara" w:cs="Arial"/>
                <w:sz w:val="18"/>
                <w:szCs w:val="18"/>
                <w:highlight w:val="yellow"/>
              </w:rPr>
              <w:t xml:space="preserve">2. </w:t>
            </w:r>
            <w:r w:rsidRPr="00AC5B52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Barrow, C., Barrow, P., &amp; Brown, R. (1991). </w:t>
            </w:r>
            <w:r w:rsidRPr="00AC5B52">
              <w:rPr>
                <w:rFonts w:ascii="Arial" w:hAnsi="Arial" w:cs="Arial"/>
                <w:i/>
                <w:iCs/>
                <w:color w:val="222222"/>
                <w:sz w:val="20"/>
                <w:szCs w:val="20"/>
                <w:highlight w:val="yellow"/>
                <w:shd w:val="clear" w:color="auto" w:fill="F8F8F8"/>
              </w:rPr>
              <w:t>The business plan workbook</w:t>
            </w:r>
            <w:r w:rsidRPr="00AC5B52">
              <w:rPr>
                <w:rFonts w:ascii="Arial" w:hAnsi="Arial" w:cs="Arial"/>
                <w:color w:val="222222"/>
                <w:sz w:val="20"/>
                <w:szCs w:val="20"/>
                <w:highlight w:val="yellow"/>
                <w:shd w:val="clear" w:color="auto" w:fill="F8F8F8"/>
              </w:rPr>
              <w:t>. Kogan Page.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C5B52" w:rsidRDefault="00AC5B52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5B52" w:rsidRPr="00642D83" w:rsidRDefault="00AC5B52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</w:p>
        </w:tc>
      </w:tr>
      <w:tr w:rsidR="006E1FBB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AC5B52" w:rsidRDefault="00EF3C81" w:rsidP="00E13CC7">
            <w:pPr>
              <w:spacing w:after="0" w:line="240" w:lineRule="auto"/>
              <w:rPr>
                <w:rFonts w:ascii="Candara" w:hAnsi="Candara" w:cs="Arial"/>
                <w:strike/>
                <w:sz w:val="18"/>
                <w:szCs w:val="18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2. </w:t>
            </w:r>
            <w:r w:rsidR="006E1FB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Grupa autora: </w:t>
            </w:r>
            <w:r w:rsidR="006E1FBB" w:rsidRPr="00AC5B52">
              <w:rPr>
                <w:rFonts w:ascii="Candara" w:hAnsi="Candara" w:cs="Arial"/>
                <w:b/>
                <w:i/>
                <w:strike/>
                <w:sz w:val="18"/>
                <w:szCs w:val="18"/>
              </w:rPr>
              <w:t>Poduzetnička radionica - od poduzetničke ideje do izrade poslovnog plana</w:t>
            </w:r>
            <w:r w:rsidR="006E1FBB" w:rsidRPr="00AC5B52">
              <w:rPr>
                <w:rFonts w:ascii="Candara" w:hAnsi="Candara" w:cs="Arial"/>
                <w:strike/>
                <w:sz w:val="18"/>
                <w:szCs w:val="18"/>
              </w:rPr>
              <w:t>, skripta, Ekonomski fakultet Split,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 w:rsidRPr="00642D83">
              <w:rPr>
                <w:rFonts w:ascii="Candara" w:hAnsi="Candar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 w:rsidRPr="00642D83">
              <w:rPr>
                <w:rFonts w:ascii="Candara" w:hAnsi="Candara" w:cs="Arial"/>
                <w:color w:val="000000"/>
                <w:sz w:val="18"/>
                <w:szCs w:val="18"/>
              </w:rPr>
              <w:t>web stranica predmeta</w:t>
            </w:r>
          </w:p>
        </w:tc>
      </w:tr>
      <w:tr w:rsidR="006E1FBB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AC5B52" w:rsidRDefault="00EF3C81" w:rsidP="00EF3C81">
            <w:pPr>
              <w:tabs>
                <w:tab w:val="left" w:pos="2820"/>
              </w:tabs>
              <w:spacing w:after="0"/>
              <w:rPr>
                <w:rFonts w:ascii="Candara" w:hAnsi="Candara" w:cs="Arial"/>
                <w:strike/>
                <w:color w:val="000000"/>
                <w:sz w:val="20"/>
                <w:szCs w:val="20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3.</w:t>
            </w:r>
            <w:r w:rsidR="006E1FB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Kuvačić, N.: </w:t>
            </w:r>
            <w:r w:rsidR="006E1FBB" w:rsidRPr="00AC5B52">
              <w:rPr>
                <w:rFonts w:ascii="Candara" w:hAnsi="Candara" w:cs="Arial"/>
                <w:b/>
                <w:i/>
                <w:strike/>
                <w:sz w:val="18"/>
                <w:szCs w:val="18"/>
              </w:rPr>
              <w:t>Poduzetnički projekt ili Kako sačiniti biznis-plan</w:t>
            </w:r>
            <w:r w:rsidR="006E1FB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, </w:t>
            </w:r>
            <w:r w:rsidR="006E1FBB" w:rsidRPr="00AC5B52">
              <w:rPr>
                <w:rFonts w:ascii="Candara" w:hAnsi="Candara" w:cs="Arial"/>
                <w:strike/>
                <w:sz w:val="18"/>
                <w:szCs w:val="18"/>
              </w:rPr>
              <w:lastRenderedPageBreak/>
              <w:t>Veleučilište u Splitu, Split, 2001.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  <w:r w:rsidRPr="00642D83">
              <w:rPr>
                <w:rFonts w:ascii="Candara" w:hAnsi="Candara" w:cs="Arial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6E1FBB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18"/>
                <w:szCs w:val="18"/>
              </w:rPr>
            </w:pPr>
          </w:p>
        </w:tc>
      </w:tr>
      <w:tr w:rsidR="006E1FBB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F3C81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1FBB" w:rsidRPr="00642D83" w:rsidRDefault="00316820" w:rsidP="00E13CC7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E1FBB" w:rsidRPr="00642D83">
              <w:rPr>
                <w:rFonts w:ascii="Candara" w:hAnsi="Candara" w:cs="Arial"/>
                <w:sz w:val="20"/>
                <w:szCs w:val="20"/>
                <w:lang w:val="en-GB"/>
              </w:rPr>
              <w:instrText xml:space="preserve"> FORMTEXT </w:instrTex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separate"/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E1FBB" w:rsidRPr="00642D8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E1FBB" w:rsidRPr="00642D83" w:rsidTr="00E13CC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E1FBB" w:rsidRPr="00642D83" w:rsidRDefault="006E1FBB" w:rsidP="00E13CC7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C5B52" w:rsidRPr="00AC5B52" w:rsidRDefault="00AC5B52" w:rsidP="00E13CC7">
            <w:pPr>
              <w:spacing w:after="0" w:line="240" w:lineRule="auto"/>
              <w:rPr>
                <w:rFonts w:ascii="Candara" w:hAnsi="Candara" w:cs="Arial"/>
                <w:sz w:val="18"/>
                <w:szCs w:val="18"/>
                <w:highlight w:val="yellow"/>
              </w:rPr>
            </w:pPr>
            <w:r w:rsidRPr="00AC5B52">
              <w:rPr>
                <w:rFonts w:ascii="Candara" w:hAnsi="Candara" w:cs="Arial"/>
                <w:sz w:val="18"/>
                <w:szCs w:val="18"/>
                <w:highlight w:val="yellow"/>
              </w:rPr>
              <w:t xml:space="preserve">BANGS, D. H. (1998). The Business Planning Guide: Creating a Plan for Success in Your Own Business. Aufl., </w:t>
            </w:r>
            <w:bookmarkStart w:id="0" w:name="_GoBack"/>
            <w:bookmarkEnd w:id="0"/>
            <w:r w:rsidRPr="00AC5B52">
              <w:rPr>
                <w:rFonts w:ascii="Candara" w:hAnsi="Candara" w:cs="Arial"/>
                <w:sz w:val="18"/>
                <w:szCs w:val="18"/>
                <w:highlight w:val="yellow"/>
              </w:rPr>
              <w:t xml:space="preserve">Chicago. Available: </w:t>
            </w:r>
            <w:hyperlink r:id="rId5" w:history="1">
              <w:r w:rsidRPr="00AC5B52">
                <w:rPr>
                  <w:rStyle w:val="Hyperlink"/>
                  <w:rFonts w:ascii="Candara" w:hAnsi="Candara" w:cs="Arial"/>
                  <w:sz w:val="18"/>
                  <w:szCs w:val="18"/>
                  <w:highlight w:val="yellow"/>
                </w:rPr>
                <w:t>http://b-ok.org/book/1095361/823d42</w:t>
              </w:r>
            </w:hyperlink>
            <w:r w:rsidRPr="00AC5B52">
              <w:rPr>
                <w:rFonts w:ascii="Candara" w:hAnsi="Candara" w:cs="Arial"/>
                <w:sz w:val="18"/>
                <w:szCs w:val="18"/>
                <w:highlight w:val="yellow"/>
              </w:rPr>
              <w:t xml:space="preserve"> </w:t>
            </w:r>
          </w:p>
          <w:p w:rsidR="00AC5B52" w:rsidRPr="00AC5B52" w:rsidRDefault="00AC5B52" w:rsidP="00E13CC7">
            <w:pPr>
              <w:spacing w:after="0" w:line="240" w:lineRule="auto"/>
              <w:rPr>
                <w:rFonts w:ascii="Candara" w:hAnsi="Candara" w:cs="Arial"/>
                <w:sz w:val="18"/>
                <w:szCs w:val="18"/>
              </w:rPr>
            </w:pPr>
            <w:r w:rsidRPr="00AC5B52">
              <w:rPr>
                <w:rFonts w:ascii="Candara" w:hAnsi="Candara" w:cs="Arial"/>
                <w:sz w:val="18"/>
                <w:szCs w:val="18"/>
                <w:highlight w:val="yellow"/>
              </w:rPr>
              <w:t>Westwood, J. (2002). How to Prepare a Business Plan: Business Enterprise Guide (''Sunday Times''Business Enterprise). Available: http://b-ok.org/book/966326/942936</w:t>
            </w:r>
          </w:p>
          <w:p w:rsidR="006E1FBB" w:rsidRPr="00AC5B52" w:rsidRDefault="006E1FBB" w:rsidP="00E13CC7">
            <w:pPr>
              <w:spacing w:after="0" w:line="240" w:lineRule="auto"/>
              <w:rPr>
                <w:rFonts w:ascii="Candara" w:hAnsi="Candara" w:cs="Arial"/>
                <w:strike/>
                <w:sz w:val="18"/>
                <w:szCs w:val="18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1.</w:t>
            </w:r>
            <w:r w:rsidR="00384D6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Buble, M., Poduzetništvo, ASPIRA, Split, 2014.</w:t>
            </w:r>
          </w:p>
          <w:p w:rsidR="006E1FBB" w:rsidRPr="00AC5B52" w:rsidRDefault="006E1FBB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trike/>
                <w:sz w:val="18"/>
                <w:szCs w:val="18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2.</w:t>
            </w:r>
            <w:r w:rsidR="00384D6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Buble, M., Kružić, D.: Poduzetništvo, RRiF plus, Zagreb, 2006.</w:t>
            </w:r>
          </w:p>
          <w:p w:rsidR="006E1FBB" w:rsidRPr="00AC5B52" w:rsidRDefault="006E1FBB" w:rsidP="00E13CC7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Candara" w:hAnsi="Candara" w:cs="Arial"/>
                <w:strike/>
                <w:sz w:val="18"/>
                <w:szCs w:val="18"/>
                <w:lang w:val="it-IT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  <w:lang w:val="it-IT"/>
              </w:rPr>
              <w:t>3.</w:t>
            </w:r>
            <w:r w:rsidR="00384D6B" w:rsidRPr="00AC5B52">
              <w:rPr>
                <w:rFonts w:ascii="Candara" w:hAnsi="Candara" w:cs="Arial"/>
                <w:strike/>
                <w:sz w:val="18"/>
                <w:szCs w:val="18"/>
                <w:lang w:val="it-IT"/>
              </w:rPr>
              <w:t xml:space="preserve"> </w:t>
            </w:r>
            <w:r w:rsidRPr="00AC5B52">
              <w:rPr>
                <w:rFonts w:ascii="Candara" w:hAnsi="Candara" w:cs="Arial"/>
                <w:strike/>
                <w:sz w:val="18"/>
                <w:szCs w:val="18"/>
                <w:lang w:val="it-IT"/>
              </w:rPr>
              <w:t>Cingula, M.: Kako izraditi Poslovni plan i investicijski elaborat, RRIF, Zagreb 2001.</w:t>
            </w:r>
          </w:p>
          <w:p w:rsidR="006E1FBB" w:rsidRPr="00AC5B52" w:rsidRDefault="006E1FBB" w:rsidP="00E13CC7">
            <w:pPr>
              <w:spacing w:after="0" w:line="240" w:lineRule="auto"/>
              <w:rPr>
                <w:rFonts w:ascii="Candara" w:hAnsi="Candara" w:cs="Arial"/>
                <w:strike/>
                <w:sz w:val="18"/>
                <w:szCs w:val="18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4.</w:t>
            </w:r>
            <w:r w:rsidR="00384D6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Bangs, D.H.: Kako napraviti poslovni planCentar za poduzetništvo, Osijek 1998.</w:t>
            </w:r>
          </w:p>
          <w:p w:rsidR="006E1FBB" w:rsidRPr="00642D83" w:rsidRDefault="006E1FBB" w:rsidP="00E13CC7">
            <w:pPr>
              <w:tabs>
                <w:tab w:val="left" w:pos="2820"/>
              </w:tabs>
              <w:spacing w:after="0" w:line="240" w:lineRule="auto"/>
              <w:rPr>
                <w:rFonts w:ascii="Candara" w:hAnsi="Candara"/>
                <w:sz w:val="20"/>
                <w:szCs w:val="20"/>
              </w:rPr>
            </w:pP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5.</w:t>
            </w:r>
            <w:r w:rsidR="00384D6B" w:rsidRPr="00AC5B52">
              <w:rPr>
                <w:rFonts w:ascii="Candara" w:hAnsi="Candara" w:cs="Arial"/>
                <w:strike/>
                <w:sz w:val="18"/>
                <w:szCs w:val="18"/>
              </w:rPr>
              <w:t xml:space="preserve"> </w:t>
            </w:r>
            <w:r w:rsidRPr="00AC5B52">
              <w:rPr>
                <w:rFonts w:ascii="Candara" w:hAnsi="Candara" w:cs="Arial"/>
                <w:strike/>
                <w:sz w:val="18"/>
                <w:szCs w:val="18"/>
              </w:rPr>
              <w:t>Žanić, V. (ur.): Vodič za poduzetnike, Ministarstvo gospodarstva RH, Zagreb 1999.</w:t>
            </w:r>
          </w:p>
        </w:tc>
      </w:tr>
      <w:tr w:rsidR="00384D6B" w:rsidRPr="00642D83" w:rsidTr="00E13CC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D6B" w:rsidRPr="00642D83" w:rsidRDefault="00384D6B" w:rsidP="00E13CC7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2015B" w:rsidRPr="006D71EC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Registering students' attendance and success in carrying out of their duties (lecturer).</w:t>
            </w:r>
          </w:p>
          <w:p w:rsidR="0052015B" w:rsidRPr="006D71EC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Monitoring lectures and practice sessions (Vice Dean for Education).</w:t>
            </w:r>
          </w:p>
          <w:p w:rsidR="0052015B" w:rsidRPr="006D71EC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Students' Performance analysis in each course (Vice Dean for Education).</w:t>
            </w:r>
          </w:p>
          <w:p w:rsidR="0052015B" w:rsidRPr="006D71EC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Student questionnaire on the quality of lecturers and lessons for each course</w:t>
            </w:r>
          </w:p>
          <w:p w:rsidR="0052015B" w:rsidRPr="006D71EC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(University of Split, Quality Assurance Centre)</w:t>
            </w:r>
          </w:p>
          <w:p w:rsidR="00384D6B" w:rsidRPr="00642D83" w:rsidRDefault="0052015B" w:rsidP="0052015B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6D71EC">
              <w:rPr>
                <w:rFonts w:ascii="Candara" w:hAnsi="Candara" w:cs="Arial"/>
                <w:sz w:val="20"/>
                <w:szCs w:val="20"/>
              </w:rPr>
              <w:t>Exam</w:t>
            </w:r>
            <w:r>
              <w:rPr>
                <w:rFonts w:ascii="Candara" w:hAnsi="Candara" w:cs="Arial"/>
                <w:sz w:val="20"/>
                <w:szCs w:val="20"/>
              </w:rPr>
              <w:t>ination is</w:t>
            </w:r>
            <w:r w:rsidRPr="006D71EC">
              <w:rPr>
                <w:rFonts w:ascii="Candara" w:hAnsi="Candara" w:cs="Arial"/>
                <w:sz w:val="20"/>
                <w:szCs w:val="20"/>
              </w:rPr>
              <w:t xml:space="preserve"> used as an instrument to evaluate individual course outcomes by the course le</w:t>
            </w:r>
            <w:r>
              <w:rPr>
                <w:rFonts w:ascii="Candara" w:hAnsi="Candara" w:cs="Arial"/>
                <w:sz w:val="20"/>
                <w:szCs w:val="20"/>
              </w:rPr>
              <w:t xml:space="preserve">cturer. </w:t>
            </w:r>
            <w:r w:rsidRPr="00AD2E3A">
              <w:rPr>
                <w:rFonts w:ascii="Candara" w:hAnsi="Candara" w:cs="Arial"/>
                <w:sz w:val="20"/>
                <w:szCs w:val="20"/>
                <w:lang w:val="en-GB"/>
              </w:rPr>
              <w:t>The content of exam is reassessed peri</w:t>
            </w:r>
            <w:r>
              <w:rPr>
                <w:rFonts w:ascii="Candara" w:hAnsi="Candara" w:cs="Arial"/>
                <w:sz w:val="20"/>
                <w:szCs w:val="20"/>
                <w:lang w:val="en-GB"/>
              </w:rPr>
              <w:t xml:space="preserve">odically in order to assure compliance </w:t>
            </w:r>
            <w:r w:rsidRPr="00AD2E3A">
              <w:rPr>
                <w:rFonts w:ascii="Candara" w:hAnsi="Candara" w:cs="Arial"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Candara" w:hAnsi="Candara" w:cs="Arial"/>
                <w:sz w:val="20"/>
                <w:szCs w:val="20"/>
                <w:lang w:val="en-GB"/>
              </w:rPr>
              <w:t xml:space="preserve">the </w:t>
            </w:r>
            <w:r w:rsidRPr="00AD2E3A">
              <w:rPr>
                <w:rFonts w:ascii="Candara" w:hAnsi="Candara" w:cs="Arial"/>
                <w:sz w:val="20"/>
                <w:szCs w:val="20"/>
                <w:lang w:val="en-GB"/>
              </w:rPr>
              <w:t>course outcomes.</w:t>
            </w:r>
          </w:p>
        </w:tc>
      </w:tr>
      <w:tr w:rsidR="00384D6B" w:rsidRPr="00642D83" w:rsidTr="00E13CC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4D6B" w:rsidRPr="00642D83" w:rsidRDefault="00384D6B" w:rsidP="00E13CC7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</w:pPr>
            <w:r w:rsidRPr="00642D83">
              <w:rPr>
                <w:rFonts w:ascii="Candara" w:hAnsi="Candara" w:cs="Arial"/>
                <w:color w:val="000000"/>
                <w:sz w:val="20"/>
                <w:szCs w:val="20"/>
                <w:lang w:val="en-GB"/>
              </w:rPr>
              <w:t>Other (</w:t>
            </w:r>
            <w:r w:rsidRPr="00642D83">
              <w:rPr>
                <w:rFonts w:ascii="Candara" w:hAnsi="Candara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84D6B" w:rsidRPr="00642D83" w:rsidRDefault="0052015B" w:rsidP="00E13CC7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lang w:val="en-GB"/>
              </w:rPr>
            </w:pPr>
            <w:r w:rsidRPr="00956E05">
              <w:rPr>
                <w:rFonts w:ascii="Candara" w:hAnsi="Candara" w:cs="Arial"/>
                <w:sz w:val="20"/>
                <w:szCs w:val="20"/>
                <w:lang w:val="en-GB"/>
              </w:rPr>
              <w:t>The course is taught in Croatian and English.</w:t>
            </w:r>
          </w:p>
        </w:tc>
      </w:tr>
    </w:tbl>
    <w:p w:rsidR="00574DA0" w:rsidRDefault="00574DA0" w:rsidP="00574DA0"/>
    <w:p w:rsidR="00574DA0" w:rsidRDefault="00574DA0" w:rsidP="00574DA0"/>
    <w:p w:rsidR="006D77BF" w:rsidRDefault="006D77BF"/>
    <w:sectPr w:rsidR="006D77BF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D7AD6"/>
    <w:multiLevelType w:val="hybridMultilevel"/>
    <w:tmpl w:val="FBD23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C5FAF"/>
    <w:multiLevelType w:val="hybridMultilevel"/>
    <w:tmpl w:val="88E41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6B1B2B91"/>
    <w:multiLevelType w:val="hybridMultilevel"/>
    <w:tmpl w:val="AA228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74DA0"/>
    <w:rsid w:val="000048F5"/>
    <w:rsid w:val="00194345"/>
    <w:rsid w:val="00287754"/>
    <w:rsid w:val="00316820"/>
    <w:rsid w:val="00384D6B"/>
    <w:rsid w:val="0052015B"/>
    <w:rsid w:val="00574DA0"/>
    <w:rsid w:val="00642D83"/>
    <w:rsid w:val="00664DA5"/>
    <w:rsid w:val="00670E7C"/>
    <w:rsid w:val="006D77BF"/>
    <w:rsid w:val="006E1FBB"/>
    <w:rsid w:val="00776886"/>
    <w:rsid w:val="007C3AF1"/>
    <w:rsid w:val="00935807"/>
    <w:rsid w:val="00A418DD"/>
    <w:rsid w:val="00AC5B52"/>
    <w:rsid w:val="00AD2929"/>
    <w:rsid w:val="00BA720A"/>
    <w:rsid w:val="00C36F33"/>
    <w:rsid w:val="00CE428F"/>
    <w:rsid w:val="00EF3C81"/>
    <w:rsid w:val="00F14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DA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74DA0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574DA0"/>
    <w:rPr>
      <w:rFonts w:cs="Times New Roman"/>
      <w:b/>
      <w:bCs/>
    </w:rPr>
  </w:style>
  <w:style w:type="character" w:styleId="CommentReference">
    <w:name w:val="annotation reference"/>
    <w:semiHidden/>
    <w:rsid w:val="00574DA0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EF3C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5B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-ok.org/book/1095361/823d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sumic</cp:lastModifiedBy>
  <cp:revision>2</cp:revision>
  <dcterms:created xsi:type="dcterms:W3CDTF">2017-11-15T08:58:00Z</dcterms:created>
  <dcterms:modified xsi:type="dcterms:W3CDTF">2017-11-15T08:58:00Z</dcterms:modified>
</cp:coreProperties>
</file>